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F5D2" w14:textId="77777777" w:rsidR="00775069" w:rsidRDefault="00775069" w:rsidP="00371B21">
      <w:pPr>
        <w:pStyle w:val="Default"/>
      </w:pPr>
    </w:p>
    <w:p w14:paraId="724A4424" w14:textId="77777777" w:rsidR="00FE0D33" w:rsidRDefault="00FE0D33" w:rsidP="00775069">
      <w:pPr>
        <w:pStyle w:val="Default"/>
        <w:jc w:val="center"/>
        <w:rPr>
          <w:b/>
        </w:rPr>
      </w:pPr>
      <w:r w:rsidRPr="00FE0D33">
        <w:rPr>
          <w:b/>
          <w:noProof/>
          <w:lang w:eastAsia="en-GB"/>
        </w:rPr>
        <w:drawing>
          <wp:inline distT="0" distB="0" distL="0" distR="0" wp14:anchorId="423A5196" wp14:editId="31FDAB8D">
            <wp:extent cx="2039620" cy="520700"/>
            <wp:effectExtent l="0" t="0" r="0" b="0"/>
            <wp:docPr id="1" name="Picture 1" descr="C:\Users\David.Edwards3\Desktop\Swansea Work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Edwards3\Desktop\Swansea Working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50487" w14:textId="77777777" w:rsidR="00FE0D33" w:rsidRDefault="00FE0D33" w:rsidP="00775069">
      <w:pPr>
        <w:pStyle w:val="Default"/>
        <w:jc w:val="center"/>
        <w:rPr>
          <w:b/>
        </w:rPr>
      </w:pPr>
    </w:p>
    <w:p w14:paraId="752B74CC" w14:textId="77777777" w:rsidR="00371B21" w:rsidRPr="00FE0D33" w:rsidRDefault="00A165E3" w:rsidP="00775069">
      <w:pPr>
        <w:pStyle w:val="Default"/>
        <w:jc w:val="center"/>
        <w:rPr>
          <w:b/>
          <w:sz w:val="32"/>
        </w:rPr>
      </w:pPr>
      <w:r>
        <w:rPr>
          <w:b/>
          <w:sz w:val="32"/>
        </w:rPr>
        <w:t xml:space="preserve">Continuous </w:t>
      </w:r>
      <w:r w:rsidR="00371B21" w:rsidRPr="00FE0D33">
        <w:rPr>
          <w:b/>
          <w:sz w:val="32"/>
        </w:rPr>
        <w:t>Professional Development</w:t>
      </w:r>
    </w:p>
    <w:p w14:paraId="1F2CBA6F" w14:textId="77777777" w:rsidR="00775069" w:rsidRPr="00FE0D33" w:rsidRDefault="00775069" w:rsidP="00775069">
      <w:pPr>
        <w:pStyle w:val="Default"/>
        <w:jc w:val="center"/>
        <w:rPr>
          <w:b/>
          <w:sz w:val="32"/>
        </w:rPr>
      </w:pPr>
      <w:r w:rsidRPr="00FE0D33">
        <w:rPr>
          <w:b/>
          <w:sz w:val="32"/>
        </w:rPr>
        <w:t>Guide</w:t>
      </w:r>
    </w:p>
    <w:p w14:paraId="11F905C6" w14:textId="77777777" w:rsidR="00371B21" w:rsidRDefault="00371B21" w:rsidP="00371B21">
      <w:pPr>
        <w:pStyle w:val="Default"/>
      </w:pPr>
    </w:p>
    <w:p w14:paraId="195F416B" w14:textId="77777777" w:rsidR="00DD37CC" w:rsidRDefault="00DD37CC" w:rsidP="00371B21">
      <w:pPr>
        <w:pStyle w:val="Default"/>
      </w:pPr>
    </w:p>
    <w:p w14:paraId="765D5A18" w14:textId="77777777" w:rsidR="00371B21" w:rsidRDefault="00DD37CC" w:rsidP="00371B21">
      <w:pPr>
        <w:pStyle w:val="Default"/>
      </w:pPr>
      <w:r>
        <w:t>Testing your competenc</w:t>
      </w:r>
      <w:r w:rsidR="00A1058A">
        <w:t>y at work is essential. It allows</w:t>
      </w:r>
      <w:r>
        <w:t xml:space="preserve"> you </w:t>
      </w:r>
      <w:r w:rsidR="00F60FD0">
        <w:t xml:space="preserve">to </w:t>
      </w:r>
      <w:r w:rsidR="00A1058A">
        <w:t xml:space="preserve">see </w:t>
      </w:r>
      <w:r>
        <w:t>your capabilities</w:t>
      </w:r>
      <w:r w:rsidR="00FE0D33">
        <w:t>.</w:t>
      </w:r>
      <w:r>
        <w:t xml:space="preserve"> </w:t>
      </w:r>
      <w:r w:rsidR="00F60FD0">
        <w:t xml:space="preserve">Stay </w:t>
      </w:r>
      <w:r w:rsidR="00FE0D33">
        <w:t>focused on developing yourself with the aim of being able to help others</w:t>
      </w:r>
      <w:r w:rsidR="00472339">
        <w:t>. T</w:t>
      </w:r>
      <w:r w:rsidR="00A165E3">
        <w:t xml:space="preserve">his </w:t>
      </w:r>
      <w:r w:rsidR="00FE0D33">
        <w:t xml:space="preserve">will guide you in the right direction </w:t>
      </w:r>
      <w:r>
        <w:t xml:space="preserve">and it also shows you that maybe it’s time you </w:t>
      </w:r>
      <w:r w:rsidR="00FE0D33">
        <w:t xml:space="preserve">should </w:t>
      </w:r>
      <w:r>
        <w:t>progre</w:t>
      </w:r>
      <w:r w:rsidR="00A1058A">
        <w:t xml:space="preserve">ss and start reaching for higher </w:t>
      </w:r>
      <w:r>
        <w:t>goals</w:t>
      </w:r>
      <w:r w:rsidR="00FE0D33">
        <w:t xml:space="preserve"> you may have</w:t>
      </w:r>
      <w:r>
        <w:t>.</w:t>
      </w:r>
      <w:r w:rsidR="00A1058A">
        <w:t xml:space="preserve"> </w:t>
      </w:r>
    </w:p>
    <w:p w14:paraId="653D8BA8" w14:textId="2B2BB10F" w:rsidR="00E731CF" w:rsidRPr="00E731CF" w:rsidRDefault="00E731CF" w:rsidP="00F936E9">
      <w:pPr>
        <w:spacing w:before="100" w:beforeAutospacing="1" w:after="100" w:afterAutospacing="1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‘</w:t>
      </w:r>
      <w:r w:rsidRPr="00E731CF">
        <w:rPr>
          <w:rFonts w:ascii="Arial" w:hAnsi="Arial" w:cs="Arial"/>
          <w:color w:val="000000"/>
          <w:sz w:val="24"/>
          <w:szCs w:val="24"/>
        </w:rPr>
        <w:t>Much to learn, you still have.</w:t>
      </w:r>
      <w:r>
        <w:rPr>
          <w:rFonts w:ascii="Arial" w:hAnsi="Arial" w:cs="Arial"/>
          <w:color w:val="000000"/>
          <w:sz w:val="24"/>
          <w:szCs w:val="24"/>
        </w:rPr>
        <w:t>’</w:t>
      </w:r>
      <w:r w:rsidR="00F936E9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E731CF">
        <w:rPr>
          <w:rFonts w:ascii="Arial" w:hAnsi="Arial" w:cs="Arial"/>
          <w:color w:val="000000"/>
          <w:sz w:val="24"/>
          <w:szCs w:val="24"/>
        </w:rPr>
        <w:t>Yoda</w:t>
      </w:r>
    </w:p>
    <w:p w14:paraId="0523A472" w14:textId="77777777" w:rsidR="00A165E3" w:rsidRDefault="00E731CF" w:rsidP="00371B21">
      <w:pPr>
        <w:pStyle w:val="Default"/>
      </w:pPr>
      <w:r>
        <w:t>Every good leader</w:t>
      </w:r>
      <w:r w:rsidR="00FE0D33">
        <w:t xml:space="preserve"> will</w:t>
      </w:r>
      <w:r w:rsidR="00743EC1">
        <w:t xml:space="preserve"> have development plans in place for the year ahead. </w:t>
      </w:r>
      <w:r w:rsidR="00DD37CC">
        <w:t xml:space="preserve">If you attend monthly, quarterly or yearly reviews, make sure you treat these times as a health check, not only for yourself but for </w:t>
      </w:r>
      <w:r w:rsidR="00F60FD0">
        <w:t>support to the organisation.</w:t>
      </w:r>
    </w:p>
    <w:p w14:paraId="436858EB" w14:textId="77777777" w:rsidR="00A165E3" w:rsidRDefault="00A165E3" w:rsidP="00371B21">
      <w:pPr>
        <w:pStyle w:val="Default"/>
      </w:pPr>
    </w:p>
    <w:p w14:paraId="15280F5B" w14:textId="77777777" w:rsidR="00546C0A" w:rsidRPr="00546C0A" w:rsidRDefault="00546C0A" w:rsidP="00546C0A">
      <w:pPr>
        <w:rPr>
          <w:rFonts w:ascii="Arial" w:hAnsi="Arial" w:cs="Arial"/>
          <w:color w:val="000000"/>
          <w:sz w:val="24"/>
          <w:szCs w:val="24"/>
        </w:rPr>
      </w:pPr>
      <w:r w:rsidRPr="00546C0A">
        <w:rPr>
          <w:rFonts w:ascii="Arial" w:hAnsi="Arial" w:cs="Arial"/>
          <w:color w:val="000000"/>
          <w:sz w:val="24"/>
          <w:szCs w:val="24"/>
        </w:rPr>
        <w:t xml:space="preserve">Recognise the skills and abilities you have to offer in your current job and look at upskills or re-skilling to help you and the organisation </w:t>
      </w:r>
      <w:r>
        <w:rPr>
          <w:rFonts w:ascii="Arial" w:hAnsi="Arial" w:cs="Arial"/>
          <w:color w:val="000000"/>
          <w:sz w:val="24"/>
          <w:szCs w:val="24"/>
        </w:rPr>
        <w:t xml:space="preserve">to </w:t>
      </w:r>
      <w:r w:rsidRPr="00546C0A">
        <w:rPr>
          <w:rFonts w:ascii="Arial" w:hAnsi="Arial" w:cs="Arial"/>
          <w:color w:val="000000"/>
          <w:sz w:val="24"/>
          <w:szCs w:val="24"/>
        </w:rPr>
        <w:t>develop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3CE1E3AF" w14:textId="77777777" w:rsidR="00DD37CC" w:rsidRDefault="00DD37CC" w:rsidP="00371B21">
      <w:pPr>
        <w:pStyle w:val="Default"/>
      </w:pPr>
    </w:p>
    <w:p w14:paraId="40E8914F" w14:textId="77777777" w:rsidR="00FE0D33" w:rsidRPr="00E731CF" w:rsidRDefault="00DD37CC" w:rsidP="00FE0D33">
      <w:pPr>
        <w:pStyle w:val="Default"/>
      </w:pPr>
      <w:r w:rsidRPr="00E731CF">
        <w:t>Take time to e</w:t>
      </w:r>
      <w:r w:rsidR="00371B21" w:rsidRPr="00E731CF">
        <w:t xml:space="preserve">valuate developments in </w:t>
      </w:r>
      <w:r w:rsidRPr="00E731CF">
        <w:t xml:space="preserve">your work </w:t>
      </w:r>
      <w:r w:rsidR="00371B21" w:rsidRPr="00E731CF">
        <w:t>sector</w:t>
      </w:r>
      <w:r w:rsidR="00FE3CE1" w:rsidRPr="00E731CF">
        <w:t xml:space="preserve">. </w:t>
      </w:r>
      <w:r w:rsidRPr="00E731CF">
        <w:t>Look at the competition in your area and inspire new developments to capture an audience</w:t>
      </w:r>
      <w:r w:rsidR="00FE0D33" w:rsidRPr="00E731CF">
        <w:t>. Stay on top of key areas of your role especially in the digital ag</w:t>
      </w:r>
      <w:r w:rsidR="00E04B41">
        <w:t>e. Take advantage of a growing ‘o</w:t>
      </w:r>
      <w:r w:rsidR="00FE0D33" w:rsidRPr="00E731CF">
        <w:t>nline</w:t>
      </w:r>
      <w:r w:rsidR="00E04B41">
        <w:t>’</w:t>
      </w:r>
      <w:r w:rsidR="00FE0D33" w:rsidRPr="00E731CF">
        <w:t xml:space="preserve"> </w:t>
      </w:r>
      <w:r w:rsidR="00B12F4A" w:rsidRPr="00E731CF">
        <w:t xml:space="preserve">work </w:t>
      </w:r>
      <w:r w:rsidR="00FE0D33" w:rsidRPr="00E731CF">
        <w:t>society and set your goals to inspire the next generation looking at entering your career path.</w:t>
      </w:r>
    </w:p>
    <w:p w14:paraId="351B4A48" w14:textId="77777777" w:rsidR="00FE0D33" w:rsidRPr="00B12F4A" w:rsidRDefault="00FE0D33" w:rsidP="00FE0D33">
      <w:pPr>
        <w:pStyle w:val="Default"/>
        <w:rPr>
          <w:highlight w:val="yellow"/>
        </w:rPr>
      </w:pPr>
    </w:p>
    <w:p w14:paraId="72FD8A0A" w14:textId="77777777" w:rsidR="00E731CF" w:rsidRDefault="00D25EB6" w:rsidP="00E731CF">
      <w:pPr>
        <w:pStyle w:val="Default"/>
        <w:rPr>
          <w:b/>
        </w:rPr>
      </w:pPr>
      <w:r>
        <w:rPr>
          <w:b/>
        </w:rPr>
        <w:t>Stay Positive</w:t>
      </w:r>
    </w:p>
    <w:p w14:paraId="03A59254" w14:textId="77777777" w:rsidR="00D25EB6" w:rsidRPr="00B12F4A" w:rsidRDefault="00D25EB6" w:rsidP="00E731CF">
      <w:pPr>
        <w:pStyle w:val="Default"/>
        <w:rPr>
          <w:highlight w:val="yellow"/>
        </w:rPr>
      </w:pPr>
    </w:p>
    <w:p w14:paraId="01EB5B30" w14:textId="77777777" w:rsidR="00E731CF" w:rsidRDefault="00E731CF" w:rsidP="00371B21">
      <w:pPr>
        <w:pStyle w:val="Default"/>
      </w:pPr>
      <w:r>
        <w:t>Everyone has days when t</w:t>
      </w:r>
      <w:r w:rsidR="00FE0D33" w:rsidRPr="00E731CF">
        <w:t xml:space="preserve">hey feel that they </w:t>
      </w:r>
      <w:r w:rsidR="00C04758">
        <w:t xml:space="preserve">maybe </w:t>
      </w:r>
      <w:r w:rsidR="00FE0D33" w:rsidRPr="00E731CF">
        <w:t>can’t go on</w:t>
      </w:r>
      <w:r>
        <w:t xml:space="preserve"> as they are</w:t>
      </w:r>
      <w:r w:rsidR="00FE0D33" w:rsidRPr="00E731CF">
        <w:t xml:space="preserve"> in their current job</w:t>
      </w:r>
      <w:r w:rsidR="007E6F40" w:rsidRPr="00E731CF">
        <w:t xml:space="preserve"> role</w:t>
      </w:r>
      <w:r>
        <w:t xml:space="preserve"> </w:t>
      </w:r>
      <w:r w:rsidR="00FE0D33" w:rsidRPr="00E731CF">
        <w:t xml:space="preserve">or </w:t>
      </w:r>
      <w:r>
        <w:t xml:space="preserve">they </w:t>
      </w:r>
      <w:r w:rsidR="00FE0D33" w:rsidRPr="00E731CF">
        <w:t xml:space="preserve">take their job for granted. If you begin to feel this </w:t>
      </w:r>
      <w:r w:rsidR="007E6F40" w:rsidRPr="00E731CF">
        <w:t>way,</w:t>
      </w:r>
      <w:r w:rsidR="00FE0D33" w:rsidRPr="00E731CF">
        <w:t xml:space="preserve"> then </w:t>
      </w:r>
      <w:r w:rsidR="00C04758">
        <w:t xml:space="preserve">find support where your issues lay and </w:t>
      </w:r>
      <w:r w:rsidR="00FE0D33" w:rsidRPr="00E731CF">
        <w:t xml:space="preserve">explain how you are feeling to your </w:t>
      </w:r>
      <w:r w:rsidR="00C04758" w:rsidRPr="00E731CF">
        <w:t>manager</w:t>
      </w:r>
      <w:r w:rsidR="00C04758">
        <w:t>.</w:t>
      </w:r>
    </w:p>
    <w:p w14:paraId="3D15FC88" w14:textId="77777777" w:rsidR="00E62B09" w:rsidRDefault="00E62B09" w:rsidP="00371B21">
      <w:pPr>
        <w:pStyle w:val="Default"/>
      </w:pPr>
    </w:p>
    <w:p w14:paraId="0F85BAD0" w14:textId="77777777" w:rsidR="007E6F40" w:rsidRPr="00E731CF" w:rsidRDefault="00C04758" w:rsidP="00371B21">
      <w:pPr>
        <w:pStyle w:val="Default"/>
      </w:pPr>
      <w:r>
        <w:t xml:space="preserve">If you are doing well </w:t>
      </w:r>
      <w:r w:rsidR="00E62B09">
        <w:t>in your career</w:t>
      </w:r>
      <w:r>
        <w:t xml:space="preserve"> </w:t>
      </w:r>
      <w:r w:rsidR="00E62B09">
        <w:t xml:space="preserve">or feel </w:t>
      </w:r>
      <w:r>
        <w:t xml:space="preserve">you </w:t>
      </w:r>
      <w:r w:rsidR="00E62B09">
        <w:t xml:space="preserve">need to improve, you </w:t>
      </w:r>
      <w:r>
        <w:t>can develop with accredited CPD. S</w:t>
      </w:r>
      <w:r w:rsidR="007E6F40" w:rsidRPr="00E731CF">
        <w:t xml:space="preserve">peak to Swansea Working about finding in work support for you, if you feel you don’t have any. </w:t>
      </w:r>
      <w:r>
        <w:t>There are people out there that really do want to help.</w:t>
      </w:r>
    </w:p>
    <w:p w14:paraId="185C7A08" w14:textId="77777777" w:rsidR="007E6F40" w:rsidRPr="00B12F4A" w:rsidRDefault="007E6F40" w:rsidP="00371B21">
      <w:pPr>
        <w:pStyle w:val="Default"/>
        <w:rPr>
          <w:highlight w:val="yellow"/>
        </w:rPr>
      </w:pPr>
    </w:p>
    <w:p w14:paraId="2EC24EC9" w14:textId="77777777" w:rsidR="00A83AD3" w:rsidRDefault="00E62B09" w:rsidP="00371B21">
      <w:pPr>
        <w:pStyle w:val="Default"/>
      </w:pPr>
      <w:r>
        <w:t>Swansea working can help a</w:t>
      </w:r>
      <w:r w:rsidR="00371B21" w:rsidRPr="00C04758">
        <w:t xml:space="preserve">nalyse </w:t>
      </w:r>
      <w:r w:rsidR="00A83AD3" w:rsidRPr="00C04758">
        <w:t xml:space="preserve">your </w:t>
      </w:r>
      <w:r w:rsidR="00371B21" w:rsidRPr="00C04758">
        <w:t>own role, responsibilities and boundaries in the organisation</w:t>
      </w:r>
      <w:r w:rsidR="00A83AD3" w:rsidRPr="00C04758">
        <w:t xml:space="preserve">. Do you feel valued as an individual? </w:t>
      </w:r>
      <w:r w:rsidR="00D86187" w:rsidRPr="00C04758">
        <w:t>Are you able to reflect on any</w:t>
      </w:r>
      <w:r w:rsidR="00743EC1" w:rsidRPr="00C04758">
        <w:t xml:space="preserve"> bad decisions and grow</w:t>
      </w:r>
      <w:r w:rsidR="00D86187" w:rsidRPr="00C04758">
        <w:t xml:space="preserve"> from them positively?</w:t>
      </w:r>
      <w:r w:rsidR="00743EC1" w:rsidRPr="00C04758">
        <w:t xml:space="preserve"> </w:t>
      </w:r>
      <w:r w:rsidR="00D86187" w:rsidRPr="00C04758">
        <w:t>A supportive work environment can make the world of difference to your development.</w:t>
      </w:r>
    </w:p>
    <w:p w14:paraId="6F55529A" w14:textId="77777777" w:rsidR="00743EC1" w:rsidRPr="00B12F4A" w:rsidRDefault="00743EC1" w:rsidP="00371B21">
      <w:pPr>
        <w:pStyle w:val="Default"/>
        <w:rPr>
          <w:highlight w:val="yellow"/>
        </w:rPr>
      </w:pPr>
    </w:p>
    <w:p w14:paraId="1CAF500A" w14:textId="311BC399" w:rsidR="00E62B09" w:rsidRDefault="00C04758" w:rsidP="00F936E9">
      <w:pPr>
        <w:pStyle w:val="Default"/>
      </w:pPr>
      <w:r>
        <w:t>We can help support you. All you have to do is ask.</w:t>
      </w:r>
    </w:p>
    <w:p w14:paraId="639E128B" w14:textId="77777777" w:rsidR="00F936E9" w:rsidRDefault="00F936E9" w:rsidP="00F936E9">
      <w:pPr>
        <w:pStyle w:val="Default"/>
      </w:pPr>
    </w:p>
    <w:p w14:paraId="0C9E44C3" w14:textId="77777777" w:rsidR="00E62B09" w:rsidRDefault="00E62B09" w:rsidP="00E62B09">
      <w:pPr>
        <w:jc w:val="center"/>
        <w:rPr>
          <w:rFonts w:ascii="Arial" w:hAnsi="Arial" w:cs="Arial"/>
          <w:sz w:val="24"/>
          <w:szCs w:val="24"/>
        </w:rPr>
      </w:pPr>
      <w:r w:rsidRPr="00DD1575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E11C15E" wp14:editId="5A33FE13">
            <wp:simplePos x="0" y="0"/>
            <wp:positionH relativeFrom="column">
              <wp:posOffset>3742006</wp:posOffset>
            </wp:positionH>
            <wp:positionV relativeFrom="paragraph">
              <wp:posOffset>-46745</wp:posOffset>
            </wp:positionV>
            <wp:extent cx="1210310" cy="1104265"/>
            <wp:effectExtent l="0" t="0" r="8890" b="635"/>
            <wp:wrapSquare wrapText="bothSides"/>
            <wp:docPr id="2" name="Picture 2" descr="here for swan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e for swans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09800" w14:textId="77777777" w:rsidR="00E62B09" w:rsidRPr="00DD1575" w:rsidRDefault="00E62B09" w:rsidP="00E62B09">
      <w:pPr>
        <w:jc w:val="center"/>
        <w:rPr>
          <w:rFonts w:ascii="Arial" w:hAnsi="Arial" w:cs="Arial"/>
          <w:sz w:val="24"/>
          <w:szCs w:val="24"/>
        </w:rPr>
      </w:pPr>
      <w:r w:rsidRPr="00DD1575">
        <w:rPr>
          <w:rFonts w:ascii="Arial" w:hAnsi="Arial" w:cs="Arial"/>
          <w:sz w:val="24"/>
          <w:szCs w:val="24"/>
        </w:rPr>
        <w:t xml:space="preserve">Facebook: </w:t>
      </w:r>
      <w:proofErr w:type="spellStart"/>
      <w:r w:rsidRPr="00DD1575">
        <w:rPr>
          <w:rFonts w:ascii="Arial" w:hAnsi="Arial" w:cs="Arial"/>
          <w:sz w:val="24"/>
          <w:szCs w:val="24"/>
        </w:rPr>
        <w:t>Gweithio</w:t>
      </w:r>
      <w:proofErr w:type="spellEnd"/>
      <w:r w:rsidRPr="00DD1575">
        <w:rPr>
          <w:rFonts w:ascii="Arial" w:hAnsi="Arial" w:cs="Arial"/>
          <w:sz w:val="24"/>
          <w:szCs w:val="24"/>
        </w:rPr>
        <w:t xml:space="preserve"> Abertawe-Swansea Working</w:t>
      </w:r>
    </w:p>
    <w:p w14:paraId="2D940374" w14:textId="77777777" w:rsidR="00E62B09" w:rsidRPr="00DD1575" w:rsidRDefault="00E62B09" w:rsidP="00E62B09">
      <w:pPr>
        <w:jc w:val="center"/>
        <w:rPr>
          <w:rFonts w:ascii="Arial" w:hAnsi="Arial" w:cs="Arial"/>
          <w:sz w:val="24"/>
          <w:szCs w:val="24"/>
        </w:rPr>
      </w:pPr>
      <w:r w:rsidRPr="00DD1575">
        <w:rPr>
          <w:rFonts w:ascii="Arial" w:hAnsi="Arial" w:cs="Arial"/>
          <w:sz w:val="24"/>
          <w:szCs w:val="24"/>
        </w:rPr>
        <w:t>Twitter: @AbertaweWorking</w:t>
      </w:r>
    </w:p>
    <w:p w14:paraId="22554F9C" w14:textId="77777777" w:rsidR="00E62B09" w:rsidRPr="00DD1575" w:rsidRDefault="00E62B09" w:rsidP="00E62B09">
      <w:pPr>
        <w:jc w:val="center"/>
        <w:rPr>
          <w:rFonts w:ascii="Arial" w:hAnsi="Arial" w:cs="Arial"/>
          <w:sz w:val="24"/>
          <w:szCs w:val="24"/>
        </w:rPr>
      </w:pPr>
      <w:r w:rsidRPr="00DD1575">
        <w:rPr>
          <w:rFonts w:ascii="Arial" w:hAnsi="Arial" w:cs="Arial"/>
          <w:sz w:val="24"/>
          <w:szCs w:val="24"/>
        </w:rPr>
        <w:t>Telephone – 01792 578632</w:t>
      </w:r>
    </w:p>
    <w:p w14:paraId="3DDBDEAD" w14:textId="77777777" w:rsidR="00E62B09" w:rsidRPr="00FE0D33" w:rsidRDefault="00E62B09" w:rsidP="00775069">
      <w:pPr>
        <w:pStyle w:val="Default"/>
      </w:pPr>
    </w:p>
    <w:p w14:paraId="36FA65DE" w14:textId="77777777" w:rsidR="00371B21" w:rsidRDefault="00371B21" w:rsidP="00371B21">
      <w:pPr>
        <w:pStyle w:val="Default"/>
      </w:pPr>
    </w:p>
    <w:p w14:paraId="3F22D961" w14:textId="77777777" w:rsidR="001C2FAC" w:rsidRPr="009E55C1" w:rsidRDefault="001C2FAC">
      <w:pPr>
        <w:rPr>
          <w:rFonts w:ascii="Arial" w:hAnsi="Arial" w:cs="Arial"/>
          <w:sz w:val="24"/>
          <w:szCs w:val="24"/>
        </w:rPr>
      </w:pPr>
    </w:p>
    <w:sectPr w:rsidR="001C2FAC" w:rsidRPr="009E55C1" w:rsidSect="00BB4660">
      <w:headerReference w:type="default" r:id="rId8"/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60475" w14:textId="77777777" w:rsidR="00BB4660" w:rsidRDefault="00BB4660" w:rsidP="00F936E9">
      <w:r>
        <w:separator/>
      </w:r>
    </w:p>
  </w:endnote>
  <w:endnote w:type="continuationSeparator" w:id="0">
    <w:p w14:paraId="0C34E721" w14:textId="77777777" w:rsidR="00BB4660" w:rsidRDefault="00BB4660" w:rsidP="00F9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12E3" w14:textId="77777777" w:rsidR="00BB4660" w:rsidRDefault="00BB4660" w:rsidP="00F936E9">
      <w:r>
        <w:separator/>
      </w:r>
    </w:p>
  </w:footnote>
  <w:footnote w:type="continuationSeparator" w:id="0">
    <w:p w14:paraId="71BE11E9" w14:textId="77777777" w:rsidR="00BB4660" w:rsidRDefault="00BB4660" w:rsidP="00F93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3558" w14:textId="67546195" w:rsidR="00F936E9" w:rsidRDefault="00F936E9" w:rsidP="00F936E9">
    <w:pPr>
      <w:rPr>
        <w:rFonts w:ascii="Arial" w:hAnsi="Arial" w:cs="Arial"/>
        <w:b/>
        <w:bCs/>
        <w:sz w:val="24"/>
        <w:szCs w:val="24"/>
      </w:rPr>
    </w:pPr>
    <w:proofErr w:type="spellStart"/>
    <w:r w:rsidRPr="00FB1A1F">
      <w:rPr>
        <w:rFonts w:ascii="Arial" w:hAnsi="Arial" w:cs="Arial"/>
        <w:b/>
        <w:bCs/>
        <w:sz w:val="24"/>
        <w:szCs w:val="24"/>
      </w:rPr>
      <w:t>Mae’r</w:t>
    </w:r>
    <w:proofErr w:type="spellEnd"/>
    <w:r w:rsidRPr="00FB1A1F">
      <w:rPr>
        <w:rFonts w:ascii="Arial" w:hAnsi="Arial" w:cs="Arial"/>
        <w:b/>
        <w:bCs/>
        <w:sz w:val="24"/>
        <w:szCs w:val="24"/>
      </w:rPr>
      <w:t xml:space="preserve"> </w:t>
    </w:r>
    <w:proofErr w:type="spellStart"/>
    <w:r w:rsidRPr="00FB1A1F">
      <w:rPr>
        <w:rFonts w:ascii="Arial" w:hAnsi="Arial" w:cs="Arial"/>
        <w:b/>
        <w:bCs/>
        <w:sz w:val="24"/>
        <w:szCs w:val="24"/>
      </w:rPr>
      <w:t>ddogfen</w:t>
    </w:r>
    <w:proofErr w:type="spellEnd"/>
    <w:r w:rsidRPr="00FB1A1F">
      <w:rPr>
        <w:rFonts w:ascii="Arial" w:hAnsi="Arial" w:cs="Arial"/>
        <w:b/>
        <w:bCs/>
        <w:sz w:val="24"/>
        <w:szCs w:val="24"/>
      </w:rPr>
      <w:t xml:space="preserve"> </w:t>
    </w:r>
    <w:proofErr w:type="spellStart"/>
    <w:r w:rsidRPr="00FB1A1F">
      <w:rPr>
        <w:rFonts w:ascii="Arial" w:hAnsi="Arial" w:cs="Arial"/>
        <w:b/>
        <w:bCs/>
        <w:sz w:val="24"/>
        <w:szCs w:val="24"/>
      </w:rPr>
      <w:t>hefyd</w:t>
    </w:r>
    <w:proofErr w:type="spellEnd"/>
    <w:r w:rsidRPr="00FB1A1F">
      <w:rPr>
        <w:rFonts w:ascii="Arial" w:hAnsi="Arial" w:cs="Arial"/>
        <w:b/>
        <w:bCs/>
        <w:sz w:val="24"/>
        <w:szCs w:val="24"/>
      </w:rPr>
      <w:t xml:space="preserve"> </w:t>
    </w:r>
    <w:proofErr w:type="spellStart"/>
    <w:r w:rsidRPr="00FB1A1F">
      <w:rPr>
        <w:rFonts w:ascii="Arial" w:hAnsi="Arial" w:cs="Arial"/>
        <w:b/>
        <w:bCs/>
        <w:sz w:val="24"/>
        <w:szCs w:val="24"/>
      </w:rPr>
      <w:t>ar</w:t>
    </w:r>
    <w:proofErr w:type="spellEnd"/>
    <w:r w:rsidRPr="00FB1A1F">
      <w:rPr>
        <w:rFonts w:ascii="Arial" w:hAnsi="Arial" w:cs="Arial"/>
        <w:b/>
        <w:bCs/>
        <w:sz w:val="24"/>
        <w:szCs w:val="24"/>
      </w:rPr>
      <w:t xml:space="preserve"> </w:t>
    </w:r>
    <w:proofErr w:type="spellStart"/>
    <w:r w:rsidRPr="00FB1A1F">
      <w:rPr>
        <w:rFonts w:ascii="Arial" w:hAnsi="Arial" w:cs="Arial"/>
        <w:b/>
        <w:bCs/>
        <w:sz w:val="24"/>
        <w:szCs w:val="24"/>
      </w:rPr>
      <w:t>gael</w:t>
    </w:r>
    <w:proofErr w:type="spellEnd"/>
    <w:r w:rsidRPr="00FB1A1F">
      <w:rPr>
        <w:rFonts w:ascii="Arial" w:hAnsi="Arial" w:cs="Arial"/>
        <w:b/>
        <w:bCs/>
        <w:sz w:val="24"/>
        <w:szCs w:val="24"/>
      </w:rPr>
      <w:t xml:space="preserve"> yn </w:t>
    </w:r>
    <w:proofErr w:type="spellStart"/>
    <w:r w:rsidRPr="00FB1A1F">
      <w:rPr>
        <w:rFonts w:ascii="Arial" w:hAnsi="Arial" w:cs="Arial"/>
        <w:b/>
        <w:bCs/>
        <w:sz w:val="24"/>
        <w:szCs w:val="24"/>
      </w:rPr>
      <w:t>Gymraeg</w:t>
    </w:r>
    <w:proofErr w:type="spellEnd"/>
    <w:r w:rsidRPr="00FB1A1F">
      <w:rPr>
        <w:rFonts w:ascii="Arial" w:hAnsi="Arial" w:cs="Arial"/>
        <w:b/>
        <w:bCs/>
        <w:sz w:val="24"/>
        <w:szCs w:val="24"/>
      </w:rPr>
      <w:t>.</w:t>
    </w:r>
  </w:p>
  <w:p w14:paraId="2FF7FA16" w14:textId="3FD771CF" w:rsidR="00F936E9" w:rsidRPr="00F936E9" w:rsidRDefault="00F936E9" w:rsidP="00F936E9">
    <w:pPr>
      <w:rPr>
        <w:rFonts w:ascii="Arial" w:hAnsi="Arial" w:cs="Arial"/>
        <w:b/>
        <w:bCs/>
        <w:sz w:val="24"/>
        <w:szCs w:val="24"/>
      </w:rPr>
    </w:pPr>
    <w:r w:rsidRPr="00FB1A1F">
      <w:rPr>
        <w:rFonts w:ascii="Arial" w:hAnsi="Arial" w:cs="Arial"/>
        <w:b/>
        <w:bCs/>
        <w:sz w:val="24"/>
        <w:szCs w:val="24"/>
      </w:rPr>
      <w:t>This document is also available in Welsh.</w:t>
    </w:r>
  </w:p>
  <w:p w14:paraId="4A4460E4" w14:textId="77777777" w:rsidR="00F936E9" w:rsidRDefault="00F936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B21"/>
    <w:rsid w:val="00080DD5"/>
    <w:rsid w:val="000B3E87"/>
    <w:rsid w:val="001C2FAC"/>
    <w:rsid w:val="00303458"/>
    <w:rsid w:val="00304CCB"/>
    <w:rsid w:val="00371B21"/>
    <w:rsid w:val="00472339"/>
    <w:rsid w:val="00546C0A"/>
    <w:rsid w:val="0062420C"/>
    <w:rsid w:val="00743EC1"/>
    <w:rsid w:val="00775069"/>
    <w:rsid w:val="007C5C65"/>
    <w:rsid w:val="007E6F40"/>
    <w:rsid w:val="0094214D"/>
    <w:rsid w:val="009E55C1"/>
    <w:rsid w:val="00A1058A"/>
    <w:rsid w:val="00A165E3"/>
    <w:rsid w:val="00A83AD3"/>
    <w:rsid w:val="00AA49FB"/>
    <w:rsid w:val="00B12F4A"/>
    <w:rsid w:val="00BB4660"/>
    <w:rsid w:val="00C04758"/>
    <w:rsid w:val="00D25EB6"/>
    <w:rsid w:val="00D86187"/>
    <w:rsid w:val="00DD37CC"/>
    <w:rsid w:val="00E04B41"/>
    <w:rsid w:val="00E62B09"/>
    <w:rsid w:val="00E731CF"/>
    <w:rsid w:val="00F60FD0"/>
    <w:rsid w:val="00F936E9"/>
    <w:rsid w:val="00FE0D33"/>
    <w:rsid w:val="00FE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C3C26"/>
  <w15:chartTrackingRefBased/>
  <w15:docId w15:val="{DF0990A8-8B0C-444B-9389-BBEC9822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31C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color w:val="2D2D2D"/>
      <w:sz w:val="36"/>
      <w:szCs w:val="36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E731CF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color w:val="2D2D2D"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1B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731CF"/>
    <w:rPr>
      <w:rFonts w:ascii="Times New Roman" w:eastAsia="Times New Roman" w:hAnsi="Times New Roman" w:cs="Times New Roman"/>
      <w:color w:val="2D2D2D"/>
      <w:sz w:val="36"/>
      <w:szCs w:val="3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E731CF"/>
    <w:rPr>
      <w:rFonts w:ascii="Times New Roman" w:eastAsia="Times New Roman" w:hAnsi="Times New Roman" w:cs="Times New Roman"/>
      <w:color w:val="2D2D2D"/>
      <w:sz w:val="15"/>
      <w:szCs w:val="15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936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6E9"/>
  </w:style>
  <w:style w:type="paragraph" w:styleId="Footer">
    <w:name w:val="footer"/>
    <w:basedOn w:val="Normal"/>
    <w:link w:val="FooterChar"/>
    <w:uiPriority w:val="99"/>
    <w:unhideWhenUsed/>
    <w:rsid w:val="00F936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‘Much to learn, you still have.’</vt:lpstr>
    </vt:vector>
  </TitlesOfParts>
  <Company>City &amp; County of Swansea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Edwards (Poverty &amp; Prevention)</dc:creator>
  <cp:keywords/>
  <dc:description/>
  <cp:lastModifiedBy>Tom Morris</cp:lastModifiedBy>
  <cp:revision>17</cp:revision>
  <dcterms:created xsi:type="dcterms:W3CDTF">2020-05-21T09:04:00Z</dcterms:created>
  <dcterms:modified xsi:type="dcterms:W3CDTF">2024-03-06T11:59:00Z</dcterms:modified>
</cp:coreProperties>
</file>